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B28" w:rsidRPr="00831CAF" w:rsidRDefault="009B1B28" w:rsidP="009B1B28">
      <w:pPr>
        <w:adjustRightInd w:val="0"/>
        <w:snapToGrid w:val="0"/>
        <w:spacing w:line="2400" w:lineRule="exact"/>
        <w:jc w:val="distribute"/>
        <w:rPr>
          <w:rFonts w:ascii="方正小标宋简体" w:eastAsia="方正小标宋简体" w:hAnsi="宋体"/>
          <w:color w:val="FF0000"/>
          <w:spacing w:val="-20"/>
          <w:w w:val="48"/>
          <w:position w:val="2"/>
          <w:sz w:val="150"/>
          <w:szCs w:val="150"/>
        </w:rPr>
      </w:pPr>
      <w:r w:rsidRPr="00831CAF">
        <w:rPr>
          <w:rFonts w:ascii="方正小标宋简体" w:eastAsia="方正小标宋简体" w:hAnsi="宋体" w:hint="eastAsia"/>
          <w:color w:val="FF0000"/>
          <w:spacing w:val="-20"/>
          <w:w w:val="48"/>
          <w:position w:val="2"/>
          <w:sz w:val="150"/>
          <w:szCs w:val="150"/>
        </w:rPr>
        <w:t>枣庄科技职业学院</w:t>
      </w:r>
    </w:p>
    <w:p w:rsidR="009B1B28" w:rsidRDefault="00351AE0" w:rsidP="009B1B28">
      <w:pPr>
        <w:spacing w:line="740" w:lineRule="exact"/>
        <w:rPr>
          <w:rFonts w:ascii="方正小标宋简体" w:eastAsia="方正小标宋简体" w:hAnsi="方正小标宋简体" w:cs="方正小标宋简体"/>
          <w:sz w:val="44"/>
          <w:szCs w:val="44"/>
        </w:rPr>
      </w:pPr>
      <w:r w:rsidRPr="00351AE0">
        <w:rPr>
          <w:noProof/>
          <w:sz w:val="24"/>
        </w:rPr>
        <w:pict>
          <v:line id="直线 18" o:spid="_x0000_s1026" style="position:absolute;left:0;text-align:left;z-index:251658240" from="-7.6pt,5.05pt" to="445.95pt,5.1pt" strokecolor="red" strokeweight="2.25pt"/>
        </w:pict>
      </w:r>
    </w:p>
    <w:p w:rsidR="00831CAF" w:rsidRDefault="00831CAF" w:rsidP="00DB072C">
      <w:pPr>
        <w:snapToGrid w:val="0"/>
        <w:spacing w:line="560" w:lineRule="exact"/>
        <w:jc w:val="center"/>
        <w:rPr>
          <w:rFonts w:ascii="方正小标宋简体" w:eastAsia="方正小标宋简体" w:hAnsi="方正小标宋简体" w:cs="方正小标宋简体"/>
          <w:sz w:val="44"/>
          <w:szCs w:val="44"/>
        </w:rPr>
      </w:pPr>
    </w:p>
    <w:p w:rsidR="00723A57" w:rsidRPr="0056529F" w:rsidRDefault="00723A57" w:rsidP="00723A57">
      <w:pPr>
        <w:adjustRightInd w:val="0"/>
        <w:snapToGrid w:val="0"/>
        <w:spacing w:line="570" w:lineRule="atLeast"/>
        <w:jc w:val="center"/>
        <w:rPr>
          <w:rFonts w:ascii="方正小标宋简体" w:eastAsia="方正小标宋简体" w:hAnsi="Calibri"/>
          <w:sz w:val="44"/>
          <w:szCs w:val="44"/>
        </w:rPr>
      </w:pPr>
      <w:r w:rsidRPr="0056529F">
        <w:rPr>
          <w:rFonts w:ascii="方正小标宋简体" w:eastAsia="方正小标宋简体" w:hAnsi="Calibri" w:hint="eastAsia"/>
          <w:sz w:val="44"/>
          <w:szCs w:val="44"/>
        </w:rPr>
        <w:t>枣庄科技职业学院</w:t>
      </w:r>
    </w:p>
    <w:p w:rsidR="00723A57" w:rsidRPr="0056529F" w:rsidRDefault="00723A57" w:rsidP="00723A57">
      <w:pPr>
        <w:adjustRightInd w:val="0"/>
        <w:snapToGrid w:val="0"/>
        <w:spacing w:line="570" w:lineRule="atLeast"/>
        <w:jc w:val="center"/>
        <w:rPr>
          <w:rFonts w:ascii="方正小标宋简体" w:eastAsia="方正小标宋简体" w:hAnsi="Calibri"/>
          <w:sz w:val="44"/>
          <w:szCs w:val="44"/>
        </w:rPr>
      </w:pPr>
      <w:bookmarkStart w:id="0" w:name="_GoBack"/>
      <w:r w:rsidRPr="0056529F">
        <w:rPr>
          <w:rFonts w:ascii="方正小标宋简体" w:eastAsia="方正小标宋简体" w:hAnsi="Calibri" w:hint="eastAsia"/>
          <w:sz w:val="44"/>
          <w:szCs w:val="44"/>
        </w:rPr>
        <w:t>2020年秋冬季疫情防控常态化应急处置</w:t>
      </w:r>
    </w:p>
    <w:p w:rsidR="00723A57" w:rsidRPr="0056529F" w:rsidRDefault="00723A57" w:rsidP="00723A57">
      <w:pPr>
        <w:adjustRightInd w:val="0"/>
        <w:snapToGrid w:val="0"/>
        <w:spacing w:line="570" w:lineRule="atLeast"/>
        <w:jc w:val="center"/>
        <w:rPr>
          <w:rFonts w:ascii="方正小标宋简体" w:eastAsia="方正小标宋简体" w:hAnsi="Calibri"/>
          <w:sz w:val="44"/>
          <w:szCs w:val="44"/>
        </w:rPr>
      </w:pPr>
      <w:r w:rsidRPr="0056529F">
        <w:rPr>
          <w:rFonts w:ascii="方正小标宋简体" w:eastAsia="方正小标宋简体" w:hAnsi="Calibri" w:hint="eastAsia"/>
          <w:sz w:val="44"/>
          <w:szCs w:val="44"/>
        </w:rPr>
        <w:t>流程调整事项</w:t>
      </w:r>
    </w:p>
    <w:bookmarkEnd w:id="0"/>
    <w:p w:rsidR="00723A57" w:rsidRPr="0056529F" w:rsidRDefault="00723A57" w:rsidP="00723A57">
      <w:pPr>
        <w:adjustRightInd w:val="0"/>
        <w:snapToGrid w:val="0"/>
        <w:spacing w:line="570" w:lineRule="atLeast"/>
        <w:ind w:firstLineChars="200" w:firstLine="640"/>
        <w:rPr>
          <w:rFonts w:ascii="仿宋_GB2312" w:eastAsia="仿宋_GB2312" w:hAnsi="Calibri"/>
          <w:sz w:val="32"/>
          <w:szCs w:val="32"/>
        </w:rPr>
      </w:pPr>
    </w:p>
    <w:p w:rsidR="00723A57" w:rsidRPr="0056529F" w:rsidRDefault="00723A57" w:rsidP="00723A57">
      <w:pPr>
        <w:adjustRightInd w:val="0"/>
        <w:snapToGrid w:val="0"/>
        <w:spacing w:line="570" w:lineRule="atLeast"/>
        <w:ind w:firstLineChars="200" w:firstLine="640"/>
        <w:rPr>
          <w:rFonts w:ascii="仿宋_GB2312" w:eastAsia="仿宋_GB2312" w:hAnsi="Calibri"/>
          <w:sz w:val="32"/>
          <w:szCs w:val="32"/>
        </w:rPr>
      </w:pPr>
      <w:r w:rsidRPr="0056529F">
        <w:rPr>
          <w:rFonts w:ascii="仿宋_GB2312" w:eastAsia="仿宋_GB2312" w:hAnsi="Calibri" w:hint="eastAsia"/>
          <w:sz w:val="32"/>
          <w:szCs w:val="32"/>
        </w:rPr>
        <w:t>1.在校内教师、宿舍、实训等场所，学生一旦自感不适或检测发现体温≥37.3℃，立即告知所在地疫情防控联络员或电话联系班主任、辅导员，由班主任、辅导员陪同去附属医院临时留观点，为其佩戴一次性口罩（已佩戴的确认佩戴规范），并做好情绪安抚。</w:t>
      </w:r>
    </w:p>
    <w:p w:rsidR="00723A57" w:rsidRPr="0056529F" w:rsidRDefault="00723A57" w:rsidP="00723A57">
      <w:pPr>
        <w:adjustRightInd w:val="0"/>
        <w:snapToGrid w:val="0"/>
        <w:spacing w:line="570" w:lineRule="atLeast"/>
        <w:ind w:firstLineChars="200" w:firstLine="640"/>
        <w:rPr>
          <w:rFonts w:ascii="仿宋_GB2312" w:eastAsia="仿宋_GB2312" w:hAnsi="Calibri"/>
          <w:sz w:val="32"/>
          <w:szCs w:val="32"/>
        </w:rPr>
      </w:pPr>
      <w:r w:rsidRPr="0056529F">
        <w:rPr>
          <w:rFonts w:ascii="仿宋_GB2312" w:eastAsia="仿宋_GB2312" w:hAnsi="Calibri" w:hint="eastAsia"/>
          <w:sz w:val="32"/>
          <w:szCs w:val="32"/>
        </w:rPr>
        <w:t>2.附属医院</w:t>
      </w:r>
      <w:proofErr w:type="gramStart"/>
      <w:r w:rsidRPr="0056529F">
        <w:rPr>
          <w:rFonts w:ascii="仿宋_GB2312" w:eastAsia="仿宋_GB2312" w:hAnsi="Calibri" w:hint="eastAsia"/>
          <w:sz w:val="32"/>
          <w:szCs w:val="32"/>
        </w:rPr>
        <w:t>医护组</w:t>
      </w:r>
      <w:proofErr w:type="gramEnd"/>
      <w:r w:rsidRPr="0056529F">
        <w:rPr>
          <w:rFonts w:ascii="仿宋_GB2312" w:eastAsia="仿宋_GB2312" w:hAnsi="Calibri" w:hint="eastAsia"/>
          <w:sz w:val="32"/>
          <w:szCs w:val="32"/>
        </w:rPr>
        <w:t>现场诊疗：</w:t>
      </w:r>
    </w:p>
    <w:p w:rsidR="00723A57" w:rsidRPr="0056529F" w:rsidRDefault="00723A57" w:rsidP="00723A57">
      <w:pPr>
        <w:adjustRightInd w:val="0"/>
        <w:snapToGrid w:val="0"/>
        <w:spacing w:line="570" w:lineRule="atLeast"/>
        <w:ind w:firstLineChars="200" w:firstLine="640"/>
        <w:rPr>
          <w:rFonts w:ascii="仿宋_GB2312" w:eastAsia="仿宋_GB2312" w:hAnsi="Calibri"/>
          <w:sz w:val="32"/>
          <w:szCs w:val="32"/>
        </w:rPr>
      </w:pPr>
      <w:r w:rsidRPr="0056529F">
        <w:rPr>
          <w:rFonts w:ascii="仿宋_GB2312" w:eastAsia="仿宋_GB2312" w:hAnsi="Calibri" w:hint="eastAsia"/>
          <w:sz w:val="32"/>
          <w:szCs w:val="32"/>
        </w:rPr>
        <w:t>（1）在附属医院临时</w:t>
      </w:r>
      <w:proofErr w:type="gramStart"/>
      <w:r w:rsidRPr="0056529F">
        <w:rPr>
          <w:rFonts w:ascii="仿宋_GB2312" w:eastAsia="仿宋_GB2312" w:hAnsi="Calibri" w:hint="eastAsia"/>
          <w:sz w:val="32"/>
          <w:szCs w:val="32"/>
        </w:rPr>
        <w:t>留观点</w:t>
      </w:r>
      <w:proofErr w:type="gramEnd"/>
      <w:r w:rsidRPr="0056529F">
        <w:rPr>
          <w:rFonts w:ascii="仿宋_GB2312" w:eastAsia="仿宋_GB2312" w:hAnsi="Calibri" w:hint="eastAsia"/>
          <w:sz w:val="32"/>
          <w:szCs w:val="32"/>
        </w:rPr>
        <w:t>内，疫情防控值班医护人员用水银体温计对学生进行2次测温，每次间隔十分钟，每次使用水银体温计后均需对水银体温计进行消毒。在临时</w:t>
      </w:r>
      <w:proofErr w:type="gramStart"/>
      <w:r w:rsidRPr="0056529F">
        <w:rPr>
          <w:rFonts w:ascii="仿宋_GB2312" w:eastAsia="仿宋_GB2312" w:hAnsi="Calibri" w:hint="eastAsia"/>
          <w:sz w:val="32"/>
          <w:szCs w:val="32"/>
        </w:rPr>
        <w:t>留观点</w:t>
      </w:r>
      <w:proofErr w:type="gramEnd"/>
      <w:r w:rsidRPr="0056529F">
        <w:rPr>
          <w:rFonts w:ascii="仿宋_GB2312" w:eastAsia="仿宋_GB2312" w:hAnsi="Calibri" w:hint="eastAsia"/>
          <w:sz w:val="32"/>
          <w:szCs w:val="32"/>
        </w:rPr>
        <w:t>2次测温后，如体温下降到37.3℃以下，学生离开临时留观点，恢复正常的学习生活。如体温仍≥37.3℃，值班医师对于学生进行诊疗，并安排学生进入观察室进行观察。</w:t>
      </w:r>
    </w:p>
    <w:p w:rsidR="00723A57" w:rsidRPr="0056529F" w:rsidRDefault="00723A57" w:rsidP="00723A57">
      <w:pPr>
        <w:adjustRightInd w:val="0"/>
        <w:snapToGrid w:val="0"/>
        <w:spacing w:line="570" w:lineRule="atLeast"/>
        <w:ind w:firstLineChars="200" w:firstLine="640"/>
        <w:rPr>
          <w:rFonts w:ascii="仿宋_GB2312" w:eastAsia="仿宋_GB2312" w:hAnsi="Calibri"/>
          <w:sz w:val="32"/>
          <w:szCs w:val="32"/>
        </w:rPr>
      </w:pPr>
      <w:r w:rsidRPr="0056529F">
        <w:rPr>
          <w:rFonts w:ascii="仿宋_GB2312" w:eastAsia="仿宋_GB2312" w:hAnsi="Calibri" w:hint="eastAsia"/>
          <w:sz w:val="32"/>
          <w:szCs w:val="32"/>
        </w:rPr>
        <w:t>（2）如经附属医院</w:t>
      </w:r>
      <w:proofErr w:type="gramStart"/>
      <w:r w:rsidRPr="0056529F">
        <w:rPr>
          <w:rFonts w:ascii="仿宋_GB2312" w:eastAsia="仿宋_GB2312" w:hAnsi="Calibri" w:hint="eastAsia"/>
          <w:sz w:val="32"/>
          <w:szCs w:val="32"/>
        </w:rPr>
        <w:t>医护组诊疗</w:t>
      </w:r>
      <w:proofErr w:type="gramEnd"/>
      <w:r w:rsidRPr="0056529F">
        <w:rPr>
          <w:rFonts w:ascii="仿宋_GB2312" w:eastAsia="仿宋_GB2312" w:hAnsi="Calibri" w:hint="eastAsia"/>
          <w:sz w:val="32"/>
          <w:szCs w:val="32"/>
        </w:rPr>
        <w:t>，学生体温下降至37.3℃以</w:t>
      </w:r>
      <w:r w:rsidRPr="0056529F">
        <w:rPr>
          <w:rFonts w:ascii="仿宋_GB2312" w:eastAsia="仿宋_GB2312" w:hAnsi="Calibri" w:hint="eastAsia"/>
          <w:sz w:val="32"/>
          <w:szCs w:val="32"/>
        </w:rPr>
        <w:lastRenderedPageBreak/>
        <w:t>下，学生离开附属医院，恢复正常的学习生活。</w:t>
      </w:r>
    </w:p>
    <w:p w:rsidR="00723A57" w:rsidRPr="0056529F" w:rsidRDefault="00723A57" w:rsidP="00723A57">
      <w:pPr>
        <w:adjustRightInd w:val="0"/>
        <w:snapToGrid w:val="0"/>
        <w:spacing w:line="570" w:lineRule="atLeast"/>
        <w:ind w:firstLineChars="200" w:firstLine="640"/>
        <w:rPr>
          <w:rFonts w:ascii="仿宋_GB2312" w:eastAsia="仿宋_GB2312" w:hAnsi="Calibri"/>
          <w:sz w:val="32"/>
          <w:szCs w:val="32"/>
        </w:rPr>
      </w:pPr>
      <w:r w:rsidRPr="0056529F">
        <w:rPr>
          <w:rFonts w:ascii="仿宋_GB2312" w:eastAsia="仿宋_GB2312" w:hAnsi="Calibri" w:hint="eastAsia"/>
          <w:sz w:val="32"/>
          <w:szCs w:val="32"/>
        </w:rPr>
        <w:t>（3）如经附属医院</w:t>
      </w:r>
      <w:proofErr w:type="gramStart"/>
      <w:r w:rsidRPr="0056529F">
        <w:rPr>
          <w:rFonts w:ascii="仿宋_GB2312" w:eastAsia="仿宋_GB2312" w:hAnsi="Calibri" w:hint="eastAsia"/>
          <w:sz w:val="32"/>
          <w:szCs w:val="32"/>
        </w:rPr>
        <w:t>医护组诊疗</w:t>
      </w:r>
      <w:proofErr w:type="gramEnd"/>
      <w:r w:rsidRPr="0056529F">
        <w:rPr>
          <w:rFonts w:ascii="仿宋_GB2312" w:eastAsia="仿宋_GB2312" w:hAnsi="Calibri" w:hint="eastAsia"/>
          <w:sz w:val="32"/>
          <w:szCs w:val="32"/>
        </w:rPr>
        <w:t>，学生体温≥38.5℃，附属医院</w:t>
      </w:r>
      <w:proofErr w:type="gramStart"/>
      <w:r w:rsidRPr="0056529F">
        <w:rPr>
          <w:rFonts w:ascii="仿宋_GB2312" w:eastAsia="仿宋_GB2312" w:hAnsi="Calibri" w:hint="eastAsia"/>
          <w:sz w:val="32"/>
          <w:szCs w:val="32"/>
        </w:rPr>
        <w:t>医护组</w:t>
      </w:r>
      <w:proofErr w:type="gramEnd"/>
      <w:r w:rsidRPr="0056529F">
        <w:rPr>
          <w:rFonts w:ascii="仿宋_GB2312" w:eastAsia="仿宋_GB2312" w:hAnsi="Calibri" w:hint="eastAsia"/>
          <w:sz w:val="32"/>
          <w:szCs w:val="32"/>
        </w:rPr>
        <w:t>应建议由班主任或本部门其他相关工作人员陪同学生前往定点医院滕州市中心人民医院发热门诊进行诊疗。本场所疫情防控联络员通知学院办公室当天值班人员，由学院办公室统一调配车辆，班主任或本部门相关工作人员陪同学生前往定点医院发热门诊进行诊疗。核酸检测费用由学生或陪同老师先行垫付，事后及时进行报销。</w:t>
      </w:r>
    </w:p>
    <w:p w:rsidR="00723A57" w:rsidRPr="0056529F" w:rsidRDefault="00723A57" w:rsidP="00723A57">
      <w:pPr>
        <w:adjustRightInd w:val="0"/>
        <w:snapToGrid w:val="0"/>
        <w:spacing w:line="570" w:lineRule="atLeast"/>
        <w:ind w:firstLineChars="200" w:firstLine="640"/>
        <w:rPr>
          <w:rFonts w:ascii="仿宋_GB2312" w:eastAsia="仿宋_GB2312" w:hAnsi="Calibri"/>
          <w:sz w:val="32"/>
          <w:szCs w:val="32"/>
        </w:rPr>
      </w:pPr>
      <w:r w:rsidRPr="0056529F">
        <w:rPr>
          <w:rFonts w:ascii="仿宋_GB2312" w:eastAsia="仿宋_GB2312" w:hAnsi="Calibri" w:hint="eastAsia"/>
          <w:sz w:val="32"/>
          <w:szCs w:val="32"/>
        </w:rPr>
        <w:t>（4）如经附属医院</w:t>
      </w:r>
      <w:proofErr w:type="gramStart"/>
      <w:r w:rsidRPr="0056529F">
        <w:rPr>
          <w:rFonts w:ascii="仿宋_GB2312" w:eastAsia="仿宋_GB2312" w:hAnsi="Calibri" w:hint="eastAsia"/>
          <w:sz w:val="32"/>
          <w:szCs w:val="32"/>
        </w:rPr>
        <w:t>医护组</w:t>
      </w:r>
      <w:proofErr w:type="gramEnd"/>
      <w:r w:rsidRPr="0056529F">
        <w:rPr>
          <w:rFonts w:ascii="仿宋_GB2312" w:eastAsia="仿宋_GB2312" w:hAnsi="Calibri" w:hint="eastAsia"/>
          <w:sz w:val="32"/>
          <w:szCs w:val="32"/>
        </w:rPr>
        <w:t>疫情调查及诊疗，学生出现呼吸道、腹痛、腹泻等症状，有进外、国内高风险地区旅居史等流行病学史，应参照疑似病例处置，立即启动应急处置。由附属医院疫情防控联络员向学院疫情防控领导小组办公室报告（马西柱）。领导小组办公室通知综合协调、学生管理、安全保卫和后勤服务等专项工作组人员穿戴防护套装A第一时间到达附属医院留观点。安全保卫组布设警戒线，维持秩序；留观</w:t>
      </w:r>
      <w:proofErr w:type="gramStart"/>
      <w:r w:rsidRPr="0056529F">
        <w:rPr>
          <w:rFonts w:ascii="仿宋_GB2312" w:eastAsia="仿宋_GB2312" w:hAnsi="Calibri" w:hint="eastAsia"/>
          <w:sz w:val="32"/>
          <w:szCs w:val="32"/>
        </w:rPr>
        <w:t>转诊组启动</w:t>
      </w:r>
      <w:proofErr w:type="gramEnd"/>
      <w:r w:rsidRPr="0056529F">
        <w:rPr>
          <w:rFonts w:ascii="仿宋_GB2312" w:eastAsia="仿宋_GB2312" w:hAnsi="Calibri" w:hint="eastAsia"/>
          <w:sz w:val="32"/>
          <w:szCs w:val="32"/>
        </w:rPr>
        <w:t>与定点医疗机构的绿色通道，将体温异常人员送至定点医疗机构发热门诊进一步检查。同时，留观</w:t>
      </w:r>
      <w:proofErr w:type="gramStart"/>
      <w:r w:rsidRPr="0056529F">
        <w:rPr>
          <w:rFonts w:ascii="仿宋_GB2312" w:eastAsia="仿宋_GB2312" w:hAnsi="Calibri" w:hint="eastAsia"/>
          <w:sz w:val="32"/>
          <w:szCs w:val="32"/>
        </w:rPr>
        <w:t>转诊组</w:t>
      </w:r>
      <w:proofErr w:type="gramEnd"/>
      <w:r w:rsidRPr="0056529F">
        <w:rPr>
          <w:rFonts w:ascii="仿宋_GB2312" w:eastAsia="仿宋_GB2312" w:hAnsi="Calibri" w:hint="eastAsia"/>
          <w:sz w:val="32"/>
          <w:szCs w:val="32"/>
        </w:rPr>
        <w:t>工作人员和学生辅导员（班主任）穿戴防护套装B前去定点医院协助。</w:t>
      </w:r>
    </w:p>
    <w:p w:rsidR="00723A57" w:rsidRPr="0056529F" w:rsidRDefault="00723A57" w:rsidP="00723A57">
      <w:pPr>
        <w:adjustRightInd w:val="0"/>
        <w:snapToGrid w:val="0"/>
        <w:spacing w:line="570" w:lineRule="atLeast"/>
        <w:ind w:firstLineChars="200" w:firstLine="640"/>
        <w:rPr>
          <w:rFonts w:ascii="仿宋_GB2312" w:eastAsia="仿宋_GB2312" w:hAnsi="Calibri"/>
          <w:sz w:val="32"/>
          <w:szCs w:val="32"/>
        </w:rPr>
      </w:pPr>
      <w:r w:rsidRPr="0056529F">
        <w:rPr>
          <w:rFonts w:ascii="仿宋_GB2312" w:eastAsia="仿宋_GB2312" w:hAnsi="Calibri" w:hint="eastAsia"/>
          <w:sz w:val="32"/>
          <w:szCs w:val="32"/>
        </w:rPr>
        <w:t>安全保卫组和学生管理组有序引导疏散现场人员，提醒登记信息人员在离开现场后，做好个人防护，注意佩戴口罩，勤洗手，减少人员接触，注意观察自身状况，并保持通讯畅通；一旦出现发热、咳嗽、乏力以及腹泻、结膜充血等症状时要及时上报辅导员（班主任）或联络员。</w:t>
      </w:r>
    </w:p>
    <w:p w:rsidR="00723A57" w:rsidRPr="0056529F" w:rsidRDefault="00723A57" w:rsidP="00723A57">
      <w:pPr>
        <w:adjustRightInd w:val="0"/>
        <w:snapToGrid w:val="0"/>
        <w:spacing w:line="570" w:lineRule="atLeast"/>
        <w:ind w:firstLineChars="200" w:firstLine="640"/>
        <w:rPr>
          <w:rFonts w:ascii="仿宋_GB2312" w:eastAsia="仿宋_GB2312" w:hAnsi="Calibri"/>
          <w:sz w:val="32"/>
          <w:szCs w:val="32"/>
        </w:rPr>
      </w:pPr>
      <w:r w:rsidRPr="0056529F">
        <w:rPr>
          <w:rFonts w:ascii="仿宋_GB2312" w:eastAsia="仿宋_GB2312" w:hAnsi="Calibri" w:hint="eastAsia"/>
          <w:sz w:val="32"/>
          <w:szCs w:val="32"/>
        </w:rPr>
        <w:t>异常人员带离后，场所其他工作人员登记现场师生员工个</w:t>
      </w:r>
      <w:r w:rsidRPr="0056529F">
        <w:rPr>
          <w:rFonts w:ascii="仿宋_GB2312" w:eastAsia="仿宋_GB2312" w:hAnsi="Calibri" w:hint="eastAsia"/>
          <w:sz w:val="32"/>
          <w:szCs w:val="32"/>
        </w:rPr>
        <w:lastRenderedPageBreak/>
        <w:t>人信息（如果人员位置固定，也可以不用登记），提醒在场人员做好个人防护，注意规范佩戴口罩，勤洗手，减少人员接触，注意观察自身状况，然后继续正常在校学习生活。没有接到排除信息前，有关现场人员不得离校。后勤服务组对临时</w:t>
      </w:r>
      <w:proofErr w:type="gramStart"/>
      <w:r w:rsidRPr="0056529F">
        <w:rPr>
          <w:rFonts w:ascii="仿宋_GB2312" w:eastAsia="仿宋_GB2312" w:hAnsi="Calibri" w:hint="eastAsia"/>
          <w:sz w:val="32"/>
          <w:szCs w:val="32"/>
        </w:rPr>
        <w:t>留观点</w:t>
      </w:r>
      <w:proofErr w:type="gramEnd"/>
      <w:r w:rsidRPr="0056529F">
        <w:rPr>
          <w:rFonts w:ascii="仿宋_GB2312" w:eastAsia="仿宋_GB2312" w:hAnsi="Calibri" w:hint="eastAsia"/>
          <w:sz w:val="32"/>
          <w:szCs w:val="32"/>
        </w:rPr>
        <w:t>彻底消毒。</w:t>
      </w:r>
    </w:p>
    <w:p w:rsidR="00723A57" w:rsidRPr="0056529F" w:rsidRDefault="00723A57" w:rsidP="00723A57">
      <w:pPr>
        <w:adjustRightInd w:val="0"/>
        <w:snapToGrid w:val="0"/>
        <w:spacing w:line="570" w:lineRule="atLeast"/>
        <w:ind w:firstLineChars="200" w:firstLine="640"/>
        <w:rPr>
          <w:rFonts w:ascii="仿宋_GB2312" w:eastAsia="仿宋_GB2312" w:hAnsi="Calibri"/>
          <w:sz w:val="32"/>
          <w:szCs w:val="32"/>
        </w:rPr>
      </w:pPr>
      <w:r w:rsidRPr="0056529F">
        <w:rPr>
          <w:rFonts w:ascii="仿宋_GB2312" w:eastAsia="仿宋_GB2312" w:hAnsi="Calibri" w:hint="eastAsia"/>
          <w:sz w:val="32"/>
          <w:szCs w:val="32"/>
        </w:rPr>
        <w:t>3.经附属医院</w:t>
      </w:r>
      <w:proofErr w:type="gramStart"/>
      <w:r w:rsidRPr="0056529F">
        <w:rPr>
          <w:rFonts w:ascii="仿宋_GB2312" w:eastAsia="仿宋_GB2312" w:hAnsi="Calibri" w:hint="eastAsia"/>
          <w:sz w:val="32"/>
          <w:szCs w:val="32"/>
        </w:rPr>
        <w:t>医护组诊疗</w:t>
      </w:r>
      <w:proofErr w:type="gramEnd"/>
      <w:r w:rsidRPr="0056529F">
        <w:rPr>
          <w:rFonts w:ascii="仿宋_GB2312" w:eastAsia="仿宋_GB2312" w:hAnsi="Calibri" w:hint="eastAsia"/>
          <w:sz w:val="32"/>
          <w:szCs w:val="32"/>
        </w:rPr>
        <w:t>，学生体温仍≥37.3℃，附属医院</w:t>
      </w:r>
      <w:proofErr w:type="gramStart"/>
      <w:r w:rsidRPr="0056529F">
        <w:rPr>
          <w:rFonts w:ascii="仿宋_GB2312" w:eastAsia="仿宋_GB2312" w:hAnsi="Calibri" w:hint="eastAsia"/>
          <w:sz w:val="32"/>
          <w:szCs w:val="32"/>
        </w:rPr>
        <w:t>医护组</w:t>
      </w:r>
      <w:proofErr w:type="gramEnd"/>
      <w:r w:rsidRPr="0056529F">
        <w:rPr>
          <w:rFonts w:ascii="仿宋_GB2312" w:eastAsia="仿宋_GB2312" w:hAnsi="Calibri" w:hint="eastAsia"/>
          <w:sz w:val="32"/>
          <w:szCs w:val="32"/>
        </w:rPr>
        <w:t>建议由班主任或本部门相关工作人员陪同学生前往定点医院发热门诊进行诊疗的，一般情况如下：</w:t>
      </w:r>
    </w:p>
    <w:p w:rsidR="00723A57" w:rsidRPr="0056529F" w:rsidRDefault="00723A57" w:rsidP="00723A57">
      <w:pPr>
        <w:adjustRightInd w:val="0"/>
        <w:snapToGrid w:val="0"/>
        <w:spacing w:line="570" w:lineRule="atLeast"/>
        <w:ind w:firstLineChars="200" w:firstLine="640"/>
        <w:rPr>
          <w:rFonts w:ascii="仿宋_GB2312" w:eastAsia="仿宋_GB2312" w:hAnsi="Calibri"/>
          <w:sz w:val="32"/>
          <w:szCs w:val="32"/>
        </w:rPr>
      </w:pPr>
      <w:r w:rsidRPr="0056529F">
        <w:rPr>
          <w:rFonts w:ascii="仿宋_GB2312" w:eastAsia="仿宋_GB2312" w:hAnsi="Calibri" w:hint="eastAsia"/>
          <w:sz w:val="32"/>
          <w:szCs w:val="32"/>
        </w:rPr>
        <w:t>到达定点医院发热门诊进行诊疗，医院会要求患者做血常规检查，医院会根据学生病情需要进行进一步治疗，是否核酸检测需要按照临床医生的要求执行。</w:t>
      </w:r>
    </w:p>
    <w:p w:rsidR="00723A57" w:rsidRPr="0056529F" w:rsidRDefault="00723A57" w:rsidP="00723A57">
      <w:pPr>
        <w:adjustRightInd w:val="0"/>
        <w:snapToGrid w:val="0"/>
        <w:spacing w:line="570" w:lineRule="atLeast"/>
        <w:ind w:firstLineChars="200" w:firstLine="640"/>
        <w:rPr>
          <w:rFonts w:ascii="仿宋_GB2312" w:eastAsia="仿宋_GB2312" w:hAnsi="Calibri"/>
          <w:sz w:val="32"/>
          <w:szCs w:val="32"/>
        </w:rPr>
      </w:pPr>
      <w:r w:rsidRPr="0056529F">
        <w:rPr>
          <w:rFonts w:ascii="仿宋_GB2312" w:eastAsia="仿宋_GB2312" w:hAnsi="Calibri" w:hint="eastAsia"/>
          <w:sz w:val="32"/>
          <w:szCs w:val="32"/>
        </w:rPr>
        <w:t>发热学生在附属医院观察室观察期间，由相关系部提供学生中餐、晚餐。观察期间，疫情防控值班医护教师带领学生志愿者做好发热学生观察期间的日常管理。</w:t>
      </w:r>
    </w:p>
    <w:p w:rsidR="00723A57" w:rsidRPr="0056529F" w:rsidRDefault="00723A57" w:rsidP="00723A57">
      <w:pPr>
        <w:adjustRightInd w:val="0"/>
        <w:snapToGrid w:val="0"/>
        <w:spacing w:line="570" w:lineRule="atLeast"/>
        <w:ind w:firstLineChars="200" w:firstLine="640"/>
        <w:rPr>
          <w:rFonts w:ascii="仿宋_GB2312" w:eastAsia="仿宋_GB2312" w:hAnsi="Calibri"/>
          <w:sz w:val="32"/>
          <w:szCs w:val="32"/>
        </w:rPr>
      </w:pPr>
      <w:r w:rsidRPr="0056529F">
        <w:rPr>
          <w:rFonts w:ascii="仿宋_GB2312" w:eastAsia="仿宋_GB2312" w:hAnsi="Calibri" w:hint="eastAsia"/>
          <w:sz w:val="32"/>
          <w:szCs w:val="32"/>
        </w:rPr>
        <w:t xml:space="preserve">                         </w:t>
      </w:r>
    </w:p>
    <w:p w:rsidR="00723A57" w:rsidRPr="0056529F" w:rsidRDefault="00723A57" w:rsidP="00723A57">
      <w:pPr>
        <w:adjustRightInd w:val="0"/>
        <w:snapToGrid w:val="0"/>
        <w:spacing w:line="570" w:lineRule="atLeast"/>
        <w:ind w:firstLineChars="200" w:firstLine="640"/>
        <w:rPr>
          <w:rFonts w:ascii="仿宋_GB2312" w:eastAsia="仿宋_GB2312" w:hAnsi="Calibri"/>
          <w:sz w:val="32"/>
          <w:szCs w:val="32"/>
        </w:rPr>
      </w:pPr>
    </w:p>
    <w:p w:rsidR="00723A57" w:rsidRPr="0056529F" w:rsidRDefault="00723A57" w:rsidP="00723A57">
      <w:pPr>
        <w:adjustRightInd w:val="0"/>
        <w:snapToGrid w:val="0"/>
        <w:spacing w:line="570" w:lineRule="atLeast"/>
        <w:ind w:firstLineChars="200" w:firstLine="640"/>
        <w:rPr>
          <w:rFonts w:ascii="仿宋_GB2312" w:eastAsia="仿宋_GB2312" w:hAnsi="Calibri"/>
          <w:sz w:val="32"/>
          <w:szCs w:val="32"/>
        </w:rPr>
      </w:pPr>
    </w:p>
    <w:p w:rsidR="00723A57" w:rsidRPr="0056529F" w:rsidRDefault="00723A57" w:rsidP="00723A57">
      <w:pPr>
        <w:adjustRightInd w:val="0"/>
        <w:snapToGrid w:val="0"/>
        <w:spacing w:line="570" w:lineRule="atLeast"/>
        <w:ind w:firstLineChars="1300" w:firstLine="4160"/>
        <w:rPr>
          <w:rFonts w:ascii="仿宋_GB2312" w:eastAsia="仿宋_GB2312" w:hAnsi="Calibri"/>
          <w:sz w:val="32"/>
          <w:szCs w:val="32"/>
        </w:rPr>
      </w:pPr>
      <w:r w:rsidRPr="0056529F">
        <w:rPr>
          <w:rFonts w:ascii="仿宋_GB2312" w:eastAsia="仿宋_GB2312" w:hAnsi="Calibri" w:hint="eastAsia"/>
          <w:sz w:val="32"/>
          <w:szCs w:val="32"/>
        </w:rPr>
        <w:t>2020年9月14日</w:t>
      </w:r>
    </w:p>
    <w:p w:rsidR="00DB072C" w:rsidRPr="00B53D43" w:rsidRDefault="00DB072C" w:rsidP="00DB072C">
      <w:pPr>
        <w:adjustRightInd w:val="0"/>
        <w:snapToGrid w:val="0"/>
        <w:spacing w:line="560" w:lineRule="exact"/>
        <w:ind w:right="1280" w:firstLineChars="100" w:firstLine="320"/>
        <w:jc w:val="right"/>
        <w:rPr>
          <w:rFonts w:ascii="黑体" w:eastAsia="仿宋_GB2312" w:hAnsi="黑体"/>
          <w:sz w:val="24"/>
        </w:rPr>
      </w:pPr>
      <w:r w:rsidRPr="00B53D43">
        <w:rPr>
          <w:rFonts w:ascii="仿宋_GB2312" w:eastAsia="仿宋_GB2312" w:hAnsi="华文仿宋" w:cs="仿宋_GB2312" w:hint="eastAsia"/>
          <w:sz w:val="32"/>
          <w:szCs w:val="32"/>
        </w:rPr>
        <w:t xml:space="preserve">                   </w:t>
      </w:r>
    </w:p>
    <w:sectPr w:rsidR="00DB072C" w:rsidRPr="00B53D43" w:rsidSect="00FC2FC1">
      <w:footerReference w:type="default" r:id="rId7"/>
      <w:pgSz w:w="11906" w:h="16838"/>
      <w:pgMar w:top="1440" w:right="1588" w:bottom="1440"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C16" w:rsidRDefault="00085C16" w:rsidP="00862188">
      <w:r>
        <w:separator/>
      </w:r>
    </w:p>
  </w:endnote>
  <w:endnote w:type="continuationSeparator" w:id="0">
    <w:p w:rsidR="00085C16" w:rsidRDefault="00085C16" w:rsidP="008621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153469"/>
      <w:docPartObj>
        <w:docPartGallery w:val="Page Numbers (Bottom of Page)"/>
        <w:docPartUnique/>
      </w:docPartObj>
    </w:sdtPr>
    <w:sdtEndPr>
      <w:rPr>
        <w:rFonts w:asciiTheme="minorEastAsia" w:eastAsiaTheme="minorEastAsia" w:hAnsiTheme="minorEastAsia"/>
        <w:sz w:val="24"/>
        <w:szCs w:val="24"/>
      </w:rPr>
    </w:sdtEndPr>
    <w:sdtContent>
      <w:p w:rsidR="00FC2FC1" w:rsidRPr="00FC2FC1" w:rsidRDefault="00351AE0" w:rsidP="00FC2FC1">
        <w:pPr>
          <w:pStyle w:val="a5"/>
          <w:jc w:val="center"/>
          <w:rPr>
            <w:rFonts w:asciiTheme="minorEastAsia" w:eastAsiaTheme="minorEastAsia" w:hAnsiTheme="minorEastAsia"/>
            <w:sz w:val="24"/>
            <w:szCs w:val="24"/>
          </w:rPr>
        </w:pPr>
        <w:r w:rsidRPr="00FC2FC1">
          <w:rPr>
            <w:rFonts w:asciiTheme="minorEastAsia" w:eastAsiaTheme="minorEastAsia" w:hAnsiTheme="minorEastAsia"/>
            <w:sz w:val="24"/>
            <w:szCs w:val="24"/>
          </w:rPr>
          <w:fldChar w:fldCharType="begin"/>
        </w:r>
        <w:r w:rsidR="00FC2FC1" w:rsidRPr="00FC2FC1">
          <w:rPr>
            <w:rFonts w:asciiTheme="minorEastAsia" w:eastAsiaTheme="minorEastAsia" w:hAnsiTheme="minorEastAsia"/>
            <w:sz w:val="24"/>
            <w:szCs w:val="24"/>
          </w:rPr>
          <w:instrText xml:space="preserve"> PAGE   \* MERGEFORMAT </w:instrText>
        </w:r>
        <w:r w:rsidRPr="00FC2FC1">
          <w:rPr>
            <w:rFonts w:asciiTheme="minorEastAsia" w:eastAsiaTheme="minorEastAsia" w:hAnsiTheme="minorEastAsia"/>
            <w:sz w:val="24"/>
            <w:szCs w:val="24"/>
          </w:rPr>
          <w:fldChar w:fldCharType="separate"/>
        </w:r>
        <w:r w:rsidR="00723A57" w:rsidRPr="00723A57">
          <w:rPr>
            <w:rFonts w:asciiTheme="minorEastAsia" w:eastAsiaTheme="minorEastAsia" w:hAnsiTheme="minorEastAsia"/>
            <w:noProof/>
            <w:sz w:val="24"/>
            <w:szCs w:val="24"/>
            <w:lang w:val="zh-CN"/>
          </w:rPr>
          <w:t>-</w:t>
        </w:r>
        <w:r w:rsidR="00723A57">
          <w:rPr>
            <w:rFonts w:asciiTheme="minorEastAsia" w:eastAsiaTheme="minorEastAsia" w:hAnsiTheme="minorEastAsia"/>
            <w:noProof/>
            <w:sz w:val="24"/>
            <w:szCs w:val="24"/>
          </w:rPr>
          <w:t xml:space="preserve"> 1 -</w:t>
        </w:r>
        <w:r w:rsidRPr="00FC2FC1">
          <w:rPr>
            <w:rFonts w:asciiTheme="minorEastAsia" w:eastAsiaTheme="minorEastAsia" w:hAnsiTheme="minorEastAsia"/>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C16" w:rsidRDefault="00085C16" w:rsidP="00862188">
      <w:r>
        <w:separator/>
      </w:r>
    </w:p>
  </w:footnote>
  <w:footnote w:type="continuationSeparator" w:id="0">
    <w:p w:rsidR="00085C16" w:rsidRDefault="00085C16" w:rsidP="008621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BBAB1"/>
    <w:multiLevelType w:val="singleLevel"/>
    <w:tmpl w:val="118BBAB1"/>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B1B28"/>
    <w:rsid w:val="00085C16"/>
    <w:rsid w:val="000C0A4D"/>
    <w:rsid w:val="00200555"/>
    <w:rsid w:val="002208AA"/>
    <w:rsid w:val="00302335"/>
    <w:rsid w:val="003271D0"/>
    <w:rsid w:val="00351AE0"/>
    <w:rsid w:val="003625E9"/>
    <w:rsid w:val="003760DA"/>
    <w:rsid w:val="0045033A"/>
    <w:rsid w:val="005A4E3F"/>
    <w:rsid w:val="005F5D16"/>
    <w:rsid w:val="006479A0"/>
    <w:rsid w:val="00660A20"/>
    <w:rsid w:val="006E49CA"/>
    <w:rsid w:val="006F2EC5"/>
    <w:rsid w:val="00716783"/>
    <w:rsid w:val="00723A57"/>
    <w:rsid w:val="007C0C90"/>
    <w:rsid w:val="00823285"/>
    <w:rsid w:val="00831CAF"/>
    <w:rsid w:val="00832399"/>
    <w:rsid w:val="00862188"/>
    <w:rsid w:val="008F3E61"/>
    <w:rsid w:val="009762C4"/>
    <w:rsid w:val="009B1B28"/>
    <w:rsid w:val="009F3F72"/>
    <w:rsid w:val="009F4DD1"/>
    <w:rsid w:val="00AE40CE"/>
    <w:rsid w:val="00B05B6F"/>
    <w:rsid w:val="00B1571C"/>
    <w:rsid w:val="00BD0562"/>
    <w:rsid w:val="00BD7223"/>
    <w:rsid w:val="00DB072C"/>
    <w:rsid w:val="00DC623E"/>
    <w:rsid w:val="00F10A00"/>
    <w:rsid w:val="00F43485"/>
    <w:rsid w:val="00FA09D2"/>
    <w:rsid w:val="00FC2FC1"/>
    <w:rsid w:val="00FE51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B2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7223"/>
    <w:pPr>
      <w:ind w:firstLineChars="200" w:firstLine="420"/>
    </w:pPr>
  </w:style>
  <w:style w:type="paragraph" w:styleId="a4">
    <w:name w:val="header"/>
    <w:basedOn w:val="a"/>
    <w:link w:val="Char"/>
    <w:uiPriority w:val="99"/>
    <w:semiHidden/>
    <w:unhideWhenUsed/>
    <w:rsid w:val="008621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62188"/>
    <w:rPr>
      <w:rFonts w:ascii="Times New Roman" w:eastAsia="宋体" w:hAnsi="Times New Roman" w:cs="Times New Roman"/>
      <w:sz w:val="18"/>
      <w:szCs w:val="18"/>
    </w:rPr>
  </w:style>
  <w:style w:type="paragraph" w:styleId="a5">
    <w:name w:val="footer"/>
    <w:basedOn w:val="a"/>
    <w:link w:val="Char0"/>
    <w:uiPriority w:val="99"/>
    <w:unhideWhenUsed/>
    <w:rsid w:val="00862188"/>
    <w:pPr>
      <w:tabs>
        <w:tab w:val="center" w:pos="4153"/>
        <w:tab w:val="right" w:pos="8306"/>
      </w:tabs>
      <w:snapToGrid w:val="0"/>
      <w:jc w:val="left"/>
    </w:pPr>
    <w:rPr>
      <w:sz w:val="18"/>
      <w:szCs w:val="18"/>
    </w:rPr>
  </w:style>
  <w:style w:type="character" w:customStyle="1" w:styleId="Char0">
    <w:name w:val="页脚 Char"/>
    <w:basedOn w:val="a0"/>
    <w:link w:val="a5"/>
    <w:uiPriority w:val="99"/>
    <w:rsid w:val="0086218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205</Words>
  <Characters>1170</Characters>
  <Application>Microsoft Office Word</Application>
  <DocSecurity>0</DocSecurity>
  <Lines>9</Lines>
  <Paragraphs>2</Paragraphs>
  <ScaleCrop>false</ScaleCrop>
  <Company>Microsoft</Company>
  <LinksUpToDate>false</LinksUpToDate>
  <CharactersWithSpaces>1373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贾佳</dc:creator>
  <cp:lastModifiedBy>刘文增</cp:lastModifiedBy>
  <cp:revision>24</cp:revision>
  <dcterms:created xsi:type="dcterms:W3CDTF">2020-02-21T02:02:00Z</dcterms:created>
  <dcterms:modified xsi:type="dcterms:W3CDTF">2020-11-05T08:15:00Z</dcterms:modified>
</cp:coreProperties>
</file>